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B9D" w:rsidRPr="00443DB8" w:rsidRDefault="00443DB8" w:rsidP="00A75B9D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443DB8">
        <w:rPr>
          <w:rFonts w:ascii="Arial" w:hAnsi="Arial" w:cs="Arial"/>
          <w:color w:val="1A1A1A"/>
          <w:sz w:val="19"/>
          <w:szCs w:val="19"/>
          <w:shd w:val="clear" w:color="auto" w:fill="F4F4F4"/>
        </w:rPr>
        <w:t xml:space="preserve"> </w:t>
      </w:r>
      <w:r w:rsidRPr="00443DB8">
        <w:rPr>
          <w:rFonts w:ascii="Times New Roman" w:hAnsi="Times New Roman" w:cs="Times New Roman"/>
          <w:color w:val="1A1A1A"/>
          <w:sz w:val="28"/>
          <w:szCs w:val="28"/>
          <w:shd w:val="clear" w:color="auto" w:fill="F4F4F4"/>
        </w:rPr>
        <w:t>30 ноября, в нашей стране отмечается День герба Российской Федерации.</w:t>
      </w:r>
    </w:p>
    <w:p w:rsidR="00A75B9D" w:rsidRPr="00A75B9D" w:rsidRDefault="00A75B9D" w:rsidP="00A75B9D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>Приобщение детей к государственной символике РФ – одна из приоритетных задач в патриотическом воспитании дошкольников.</w:t>
      </w:r>
    </w:p>
    <w:p w:rsidR="00A75B9D" w:rsidRPr="00A75B9D" w:rsidRDefault="00A75B9D" w:rsidP="00A75B9D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 нашем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детском саду проводились беседы</w:t>
      </w:r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,в ходе которых дети узнали об истории герба России, его символическом значении, просмотрели мультипликационный фильм «Сказка о двуглавом орле», из которого узнали почему у орла две головы; раскрасили герб и поиграли в </w:t>
      </w:r>
      <w:proofErr w:type="spellStart"/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>д</w:t>
      </w:r>
      <w:proofErr w:type="spellEnd"/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>/и «Найди герб», «Собери из частей целое».</w:t>
      </w:r>
    </w:p>
    <w:p w:rsidR="00A75B9D" w:rsidRDefault="00A75B9D" w:rsidP="00A75B9D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A75B9D">
        <w:rPr>
          <w:rFonts w:ascii="Times New Roman" w:eastAsia="Times New Roman" w:hAnsi="Times New Roman" w:cs="Times New Roman"/>
          <w:color w:val="212529"/>
          <w:sz w:val="28"/>
          <w:szCs w:val="28"/>
        </w:rPr>
        <w:t>Эти мероприятия помогли детям приобрести новые знания, воспитать в них патриотический дух, чувство гордости и любовь к своей стране.</w:t>
      </w:r>
    </w:p>
    <w:p w:rsidR="007B6328" w:rsidRPr="00A75B9D" w:rsidRDefault="007B6328" w:rsidP="00A75B9D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FF7157" w:rsidRDefault="007B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187"/>
            <wp:effectExtent l="19050" t="0" r="3175" b="0"/>
            <wp:docPr id="1" name="Рисунок 1" descr="C:\Users\1\Desktop\Отчет Герб России\IMG2024112911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Герб России\IMG20241129110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328" w:rsidRDefault="007B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1187"/>
            <wp:effectExtent l="19050" t="0" r="3175" b="0"/>
            <wp:docPr id="2" name="Рисунок 2" descr="C:\Users\1\Desktop\Отчет Герб России\IMG2024112911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Герб России\IMG20241129111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0E1" w:rsidRDefault="004B5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187"/>
            <wp:effectExtent l="19050" t="0" r="3175" b="0"/>
            <wp:docPr id="5" name="Рисунок 1" descr="C:\Users\1\Desktop\Отчет Герб России\IMG2024112910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Герб России\IMG20241129104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328" w:rsidRDefault="007B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1187"/>
            <wp:effectExtent l="19050" t="0" r="3175" b="0"/>
            <wp:docPr id="3" name="Рисунок 3" descr="C:\Users\1\Desktop\Отчет Герб России\IMG2024112911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Герб России\IMG20241129110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328" w:rsidRPr="00A75B9D" w:rsidRDefault="007B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1187"/>
            <wp:effectExtent l="19050" t="0" r="3175" b="0"/>
            <wp:docPr id="4" name="Рисунок 4" descr="C:\Users\1\Desktop\Отчет Герб России\IMG20241129111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Герб России\IMG20241129111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6328" w:rsidRPr="00A75B9D" w:rsidSect="00E86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75B9D"/>
    <w:rsid w:val="001E0580"/>
    <w:rsid w:val="00443DB8"/>
    <w:rsid w:val="004B50E1"/>
    <w:rsid w:val="005F368F"/>
    <w:rsid w:val="007B6328"/>
    <w:rsid w:val="00A75B9D"/>
    <w:rsid w:val="00E866A0"/>
    <w:rsid w:val="00FF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6</cp:revision>
  <dcterms:created xsi:type="dcterms:W3CDTF">2024-11-22T09:44:00Z</dcterms:created>
  <dcterms:modified xsi:type="dcterms:W3CDTF">2024-11-29T10:19:00Z</dcterms:modified>
</cp:coreProperties>
</file>